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401" w:rsidRDefault="00D54741" w:rsidP="006D6B8B">
      <w:pPr>
        <w:jc w:val="center"/>
        <w:rPr>
          <w:rFonts w:cs="Arial"/>
          <w:b/>
        </w:rPr>
      </w:pPr>
      <w:r w:rsidRPr="00872461">
        <w:rPr>
          <w:rFonts w:cs="Arial"/>
          <w:b/>
        </w:rPr>
        <w:t>EFB20</w:t>
      </w:r>
      <w:r w:rsidR="007F1532">
        <w:rPr>
          <w:rFonts w:cs="Arial"/>
          <w:b/>
        </w:rPr>
        <w:t>1</w:t>
      </w:r>
      <w:r w:rsidRPr="00872461">
        <w:rPr>
          <w:rFonts w:cs="Arial"/>
          <w:b/>
        </w:rPr>
        <w:t xml:space="preserve"> </w:t>
      </w:r>
      <w:r w:rsidR="007F1532">
        <w:rPr>
          <w:rFonts w:cs="Arial"/>
          <w:b/>
        </w:rPr>
        <w:t>Financial Markets</w:t>
      </w:r>
      <w:r w:rsidR="00306356">
        <w:rPr>
          <w:rFonts w:cs="Arial"/>
          <w:b/>
        </w:rPr>
        <w:t xml:space="preserve"> (Sem. 1, 2019</w:t>
      </w:r>
      <w:bookmarkStart w:id="0" w:name="_GoBack"/>
      <w:bookmarkEnd w:id="0"/>
      <w:r w:rsidRPr="00872461">
        <w:rPr>
          <w:rFonts w:cs="Arial"/>
          <w:b/>
        </w:rPr>
        <w:t>)</w:t>
      </w:r>
      <w:r w:rsidR="009E1401">
        <w:rPr>
          <w:rFonts w:cs="Arial"/>
          <w:b/>
        </w:rPr>
        <w:t xml:space="preserve"> </w:t>
      </w:r>
    </w:p>
    <w:p w:rsidR="006D6B8B" w:rsidRPr="00872461" w:rsidRDefault="00F73034" w:rsidP="006D6B8B">
      <w:pPr>
        <w:jc w:val="center"/>
        <w:rPr>
          <w:rFonts w:cs="Arial"/>
          <w:b/>
        </w:rPr>
      </w:pPr>
      <w:r>
        <w:rPr>
          <w:rFonts w:cs="Arial"/>
          <w:b/>
        </w:rPr>
        <w:t>Essay</w:t>
      </w:r>
      <w:r w:rsidR="006D6B8B" w:rsidRPr="00872461">
        <w:rPr>
          <w:rFonts w:cs="Arial"/>
          <w:b/>
        </w:rPr>
        <w:t xml:space="preserve"> Criter</w:t>
      </w:r>
      <w:r w:rsidR="009E1401">
        <w:rPr>
          <w:rFonts w:cs="Arial"/>
          <w:b/>
        </w:rPr>
        <w:t>ia Sheet —</w:t>
      </w:r>
      <w:r w:rsidR="00784B20" w:rsidRPr="00872461">
        <w:rPr>
          <w:rFonts w:cs="Arial"/>
          <w:b/>
        </w:rPr>
        <w:t xml:space="preserve"> </w:t>
      </w:r>
      <w:r w:rsidR="006A2164" w:rsidRPr="00872461">
        <w:rPr>
          <w:rFonts w:cs="Arial"/>
          <w:b/>
        </w:rPr>
        <w:t xml:space="preserve">2. </w:t>
      </w:r>
      <w:r w:rsidR="007F1532">
        <w:rPr>
          <w:rFonts w:cs="Arial"/>
          <w:b/>
        </w:rPr>
        <w:t>Essay</w:t>
      </w:r>
      <w:r w:rsidR="00412837">
        <w:rPr>
          <w:rFonts w:cs="Arial"/>
          <w:b/>
        </w:rPr>
        <w:t xml:space="preserve"> (4</w:t>
      </w:r>
      <w:r w:rsidR="007F1532">
        <w:rPr>
          <w:rFonts w:cs="Arial"/>
          <w:b/>
        </w:rPr>
        <w:t>0</w:t>
      </w:r>
      <w:r w:rsidR="00D54741" w:rsidRPr="00872461">
        <w:rPr>
          <w:rFonts w:cs="Arial"/>
          <w:b/>
        </w:rPr>
        <w:t>%)</w:t>
      </w:r>
    </w:p>
    <w:p w:rsidR="00A424D0" w:rsidRDefault="00A424D0" w:rsidP="006D6B8B">
      <w:pPr>
        <w:jc w:val="center"/>
        <w:rPr>
          <w:rFonts w:cs="Arial"/>
          <w:b/>
          <w:sz w:val="4"/>
        </w:rPr>
      </w:pPr>
    </w:p>
    <w:p w:rsidR="00060B04" w:rsidRDefault="00060B04" w:rsidP="006D6B8B">
      <w:pPr>
        <w:jc w:val="center"/>
        <w:rPr>
          <w:rFonts w:cs="Arial"/>
          <w:b/>
          <w:sz w:val="4"/>
        </w:rPr>
      </w:pPr>
    </w:p>
    <w:p w:rsidR="00060B04" w:rsidRDefault="00060B04" w:rsidP="006D6B8B">
      <w:pPr>
        <w:jc w:val="center"/>
        <w:rPr>
          <w:rFonts w:cs="Arial"/>
          <w:b/>
          <w:sz w:val="4"/>
        </w:rPr>
      </w:pPr>
    </w:p>
    <w:p w:rsidR="00060B04" w:rsidRDefault="00060B04" w:rsidP="006D6B8B">
      <w:pPr>
        <w:jc w:val="center"/>
        <w:rPr>
          <w:rFonts w:cs="Arial"/>
          <w:b/>
          <w:sz w:val="4"/>
        </w:rPr>
      </w:pPr>
    </w:p>
    <w:p w:rsidR="00060B04" w:rsidRDefault="00060B04" w:rsidP="006D6B8B">
      <w:pPr>
        <w:jc w:val="center"/>
        <w:rPr>
          <w:rFonts w:cs="Arial"/>
          <w:b/>
          <w:sz w:val="4"/>
        </w:rPr>
      </w:pPr>
    </w:p>
    <w:p w:rsidR="00060B04" w:rsidRPr="009E1401" w:rsidRDefault="00060B04" w:rsidP="006D6B8B">
      <w:pPr>
        <w:jc w:val="center"/>
        <w:rPr>
          <w:rFonts w:cs="Arial"/>
          <w:b/>
          <w:sz w:val="4"/>
        </w:rPr>
      </w:pPr>
    </w:p>
    <w:p w:rsidR="00A424D0" w:rsidRPr="00872461" w:rsidRDefault="00A424D0" w:rsidP="00A424D0">
      <w:pPr>
        <w:rPr>
          <w:rFonts w:cs="Arial"/>
          <w:b/>
        </w:rPr>
      </w:pPr>
      <w:r w:rsidRPr="00872461">
        <w:rPr>
          <w:rFonts w:cs="Arial"/>
          <w:b/>
        </w:rPr>
        <w:tab/>
        <w:t xml:space="preserve">Student Name: </w:t>
      </w:r>
      <w:r w:rsidRPr="00872461">
        <w:rPr>
          <w:rFonts w:cs="Arial"/>
        </w:rPr>
        <w:t>_______________________________________</w:t>
      </w:r>
      <w:r w:rsidRPr="00872461">
        <w:rPr>
          <w:rFonts w:cs="Arial"/>
          <w:b/>
        </w:rPr>
        <w:tab/>
      </w:r>
      <w:r w:rsidRPr="00872461">
        <w:rPr>
          <w:rFonts w:cs="Arial"/>
          <w:b/>
        </w:rPr>
        <w:tab/>
      </w:r>
      <w:r w:rsidRPr="00872461">
        <w:rPr>
          <w:rFonts w:cs="Arial"/>
          <w:b/>
        </w:rPr>
        <w:tab/>
      </w:r>
      <w:r w:rsidRPr="00872461">
        <w:rPr>
          <w:rFonts w:cs="Arial"/>
          <w:b/>
        </w:rPr>
        <w:tab/>
      </w:r>
      <w:r w:rsidRPr="00872461">
        <w:rPr>
          <w:rFonts w:cs="Arial"/>
          <w:b/>
        </w:rPr>
        <w:tab/>
      </w:r>
      <w:r w:rsidRPr="00872461">
        <w:rPr>
          <w:rFonts w:cs="Arial"/>
          <w:b/>
        </w:rPr>
        <w:tab/>
        <w:t xml:space="preserve">Student No: </w:t>
      </w:r>
      <w:r w:rsidRPr="00872461">
        <w:rPr>
          <w:rFonts w:cs="Arial"/>
        </w:rPr>
        <w:t>______________________</w:t>
      </w:r>
    </w:p>
    <w:p w:rsidR="00D54741" w:rsidRPr="00D54741" w:rsidRDefault="00D54741" w:rsidP="00A424D0">
      <w:pPr>
        <w:rPr>
          <w:b/>
          <w:sz w:val="4"/>
        </w:rPr>
      </w:pPr>
    </w:p>
    <w:tbl>
      <w:tblPr>
        <w:tblStyle w:val="TableGrid"/>
        <w:tblW w:w="0" w:type="auto"/>
        <w:tblLook w:val="04A0" w:firstRow="1" w:lastRow="0" w:firstColumn="1" w:lastColumn="0" w:noHBand="0" w:noVBand="1"/>
      </w:tblPr>
      <w:tblGrid>
        <w:gridCol w:w="2197"/>
        <w:gridCol w:w="2378"/>
        <w:gridCol w:w="2243"/>
        <w:gridCol w:w="2518"/>
        <w:gridCol w:w="2922"/>
        <w:gridCol w:w="2514"/>
        <w:gridCol w:w="922"/>
      </w:tblGrid>
      <w:tr w:rsidR="00A25EB7" w:rsidRPr="0041213F" w:rsidTr="00676354">
        <w:trPr>
          <w:trHeight w:val="304"/>
        </w:trPr>
        <w:tc>
          <w:tcPr>
            <w:tcW w:w="2235" w:type="dxa"/>
            <w:tcBorders>
              <w:bottom w:val="single" w:sz="4" w:space="0" w:color="auto"/>
            </w:tcBorders>
            <w:shd w:val="clear" w:color="auto" w:fill="EEECE1" w:themeFill="background2"/>
            <w:vAlign w:val="center"/>
          </w:tcPr>
          <w:p w:rsidR="006D6B8B" w:rsidRPr="0041213F" w:rsidRDefault="00C16E80" w:rsidP="00A25EB7">
            <w:pPr>
              <w:jc w:val="center"/>
              <w:rPr>
                <w:b/>
                <w:szCs w:val="20"/>
              </w:rPr>
            </w:pPr>
            <w:r w:rsidRPr="0041213F">
              <w:rPr>
                <w:b/>
                <w:szCs w:val="20"/>
              </w:rPr>
              <w:t>Criteria</w:t>
            </w:r>
          </w:p>
        </w:tc>
        <w:tc>
          <w:tcPr>
            <w:tcW w:w="2409"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7</w:t>
            </w:r>
          </w:p>
        </w:tc>
        <w:tc>
          <w:tcPr>
            <w:tcW w:w="2268"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6</w:t>
            </w:r>
          </w:p>
        </w:tc>
        <w:tc>
          <w:tcPr>
            <w:tcW w:w="2552"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5</w:t>
            </w:r>
          </w:p>
        </w:tc>
        <w:tc>
          <w:tcPr>
            <w:tcW w:w="2977"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4</w:t>
            </w:r>
          </w:p>
        </w:tc>
        <w:tc>
          <w:tcPr>
            <w:tcW w:w="2551"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&lt;4</w:t>
            </w:r>
          </w:p>
        </w:tc>
        <w:tc>
          <w:tcPr>
            <w:tcW w:w="928" w:type="dxa"/>
            <w:tcBorders>
              <w:bottom w:val="single" w:sz="4" w:space="0" w:color="auto"/>
            </w:tcBorders>
            <w:shd w:val="clear" w:color="auto" w:fill="EEECE1" w:themeFill="background2"/>
            <w:vAlign w:val="center"/>
          </w:tcPr>
          <w:p w:rsidR="006D6B8B" w:rsidRPr="0041213F" w:rsidRDefault="00C9292D" w:rsidP="00A25EB7">
            <w:pPr>
              <w:jc w:val="center"/>
              <w:rPr>
                <w:b/>
                <w:szCs w:val="20"/>
              </w:rPr>
            </w:pPr>
            <w:r w:rsidRPr="0041213F">
              <w:rPr>
                <w:b/>
                <w:szCs w:val="20"/>
              </w:rPr>
              <w:t>Marks</w:t>
            </w:r>
          </w:p>
        </w:tc>
      </w:tr>
      <w:tr w:rsidR="001E1719" w:rsidRPr="00007255" w:rsidTr="00676354">
        <w:trPr>
          <w:trHeight w:val="304"/>
        </w:trPr>
        <w:tc>
          <w:tcPr>
            <w:tcW w:w="15920" w:type="dxa"/>
            <w:gridSpan w:val="7"/>
            <w:shd w:val="pct5" w:color="auto" w:fill="auto"/>
          </w:tcPr>
          <w:p w:rsidR="001E1719" w:rsidRPr="0041213F" w:rsidRDefault="007F1532" w:rsidP="0041213F">
            <w:pPr>
              <w:spacing w:before="40" w:after="40"/>
              <w:rPr>
                <w:i/>
                <w:sz w:val="24"/>
                <w:szCs w:val="24"/>
              </w:rPr>
            </w:pPr>
            <w:r>
              <w:rPr>
                <w:b/>
                <w:szCs w:val="24"/>
              </w:rPr>
              <w:t xml:space="preserve">Discipline </w:t>
            </w:r>
            <w:r w:rsidR="001E1719" w:rsidRPr="0041213F">
              <w:rPr>
                <w:b/>
                <w:szCs w:val="24"/>
              </w:rPr>
              <w:t>Knowledge</w:t>
            </w:r>
            <w:r w:rsidR="00872461" w:rsidRPr="0041213F">
              <w:rPr>
                <w:b/>
                <w:i/>
                <w:szCs w:val="24"/>
              </w:rPr>
              <w:t xml:space="preserve">  </w:t>
            </w:r>
            <w:r w:rsidR="001E1719" w:rsidRPr="0041213F">
              <w:rPr>
                <w:i/>
                <w:sz w:val="20"/>
                <w:szCs w:val="24"/>
              </w:rPr>
              <w:t>[KS 1.1: Demonstrate and apply integrated discipline knowledge across the broad field of business with depth in one or more core business disciplines]</w:t>
            </w:r>
          </w:p>
        </w:tc>
      </w:tr>
      <w:tr w:rsidR="00166BE2" w:rsidRPr="00007255" w:rsidTr="00676354">
        <w:trPr>
          <w:trHeight w:val="304"/>
        </w:trPr>
        <w:tc>
          <w:tcPr>
            <w:tcW w:w="2235" w:type="dxa"/>
            <w:tcBorders>
              <w:bottom w:val="single" w:sz="4" w:space="0" w:color="auto"/>
            </w:tcBorders>
          </w:tcPr>
          <w:p w:rsidR="00166BE2" w:rsidRPr="00A25EB7" w:rsidRDefault="00166BE2" w:rsidP="00166BE2">
            <w:pPr>
              <w:spacing w:before="60" w:after="60"/>
              <w:rPr>
                <w:b/>
                <w:sz w:val="24"/>
                <w:szCs w:val="24"/>
              </w:rPr>
            </w:pPr>
            <w:r>
              <w:rPr>
                <w:b/>
                <w:sz w:val="20"/>
                <w:szCs w:val="24"/>
              </w:rPr>
              <w:t>Demonstrate knowledge and effective application of financial concepts and models (25%)</w:t>
            </w:r>
          </w:p>
        </w:tc>
        <w:tc>
          <w:tcPr>
            <w:tcW w:w="2409" w:type="dxa"/>
            <w:tcBorders>
              <w:bottom w:val="single" w:sz="4" w:space="0" w:color="auto"/>
            </w:tcBorders>
          </w:tcPr>
          <w:p w:rsidR="00166BE2" w:rsidRPr="00166BE2" w:rsidRDefault="00166BE2" w:rsidP="00767470">
            <w:pPr>
              <w:spacing w:before="60" w:after="60"/>
              <w:rPr>
                <w:sz w:val="19"/>
                <w:szCs w:val="19"/>
              </w:rPr>
            </w:pPr>
            <w:r w:rsidRPr="00166BE2">
              <w:rPr>
                <w:rFonts w:ascii="Calibri" w:hAnsi="Calibri"/>
                <w:sz w:val="19"/>
                <w:szCs w:val="19"/>
              </w:rPr>
              <w:t xml:space="preserve">Outstanding range and depth of multiple links to suggested models and concepts. Appropriate, high quality discipline literature has been incorporated. </w:t>
            </w:r>
            <w:r w:rsidRPr="00166BE2">
              <w:rPr>
                <w:rFonts w:ascii="Calibri" w:hAnsi="Calibri" w:cs="Arial"/>
                <w:sz w:val="19"/>
                <w:szCs w:val="19"/>
                <w:lang w:val="en-US"/>
              </w:rPr>
              <w:t xml:space="preserve"> Discussion demonstrates excellent ability to see how theories/models apply to practice. May be innovative and insightful in seeing how practice is informed by theory.</w:t>
            </w:r>
          </w:p>
        </w:tc>
        <w:tc>
          <w:tcPr>
            <w:tcW w:w="2268" w:type="dxa"/>
            <w:tcBorders>
              <w:bottom w:val="single" w:sz="4" w:space="0" w:color="auto"/>
            </w:tcBorders>
          </w:tcPr>
          <w:p w:rsidR="00166BE2" w:rsidRPr="00166BE2" w:rsidRDefault="00166BE2" w:rsidP="00166BE2">
            <w:pPr>
              <w:spacing w:before="60" w:after="60"/>
              <w:rPr>
                <w:rFonts w:ascii="Calibri" w:hAnsi="Calibri"/>
                <w:sz w:val="19"/>
                <w:szCs w:val="19"/>
              </w:rPr>
            </w:pPr>
            <w:r w:rsidRPr="00166BE2">
              <w:rPr>
                <w:rFonts w:ascii="Calibri" w:hAnsi="Calibri"/>
                <w:sz w:val="19"/>
                <w:szCs w:val="19"/>
              </w:rPr>
              <w:t xml:space="preserve">Significant use and synthesis of most suggested models and concepts. Reference to good quality discipline literature. </w:t>
            </w:r>
            <w:r w:rsidRPr="00166BE2">
              <w:rPr>
                <w:rFonts w:ascii="Calibri" w:hAnsi="Calibri"/>
                <w:sz w:val="19"/>
                <w:szCs w:val="19"/>
                <w:lang w:val="en-US"/>
              </w:rPr>
              <w:t xml:space="preserve"> Discussion includes the key action steps &amp; demonstrates very good application of relevant theories/models to practice. </w:t>
            </w:r>
          </w:p>
        </w:tc>
        <w:tc>
          <w:tcPr>
            <w:tcW w:w="2552" w:type="dxa"/>
            <w:tcBorders>
              <w:bottom w:val="single" w:sz="4" w:space="0" w:color="auto"/>
            </w:tcBorders>
          </w:tcPr>
          <w:p w:rsidR="00166BE2" w:rsidRPr="00166BE2" w:rsidRDefault="00166BE2" w:rsidP="00166BE2">
            <w:pPr>
              <w:spacing w:before="60" w:after="60"/>
              <w:rPr>
                <w:rFonts w:ascii="Calibri" w:hAnsi="Calibri"/>
                <w:sz w:val="19"/>
                <w:szCs w:val="19"/>
                <w:lang w:val="en-US"/>
              </w:rPr>
            </w:pPr>
            <w:r w:rsidRPr="00166BE2">
              <w:rPr>
                <w:rFonts w:ascii="Calibri" w:hAnsi="Calibri"/>
                <w:sz w:val="19"/>
                <w:szCs w:val="19"/>
                <w:lang w:val="en-US"/>
              </w:rPr>
              <w:t xml:space="preserve">Generally uses concepts and models relevant to the topic.  May be some problems e.g. limited use of most relevant literature; link to theory &amp; models may be implicit or unclear. Discussion demonstrates sound understanding of application to practice. </w:t>
            </w:r>
          </w:p>
        </w:tc>
        <w:tc>
          <w:tcPr>
            <w:tcW w:w="2977" w:type="dxa"/>
            <w:tcBorders>
              <w:bottom w:val="single" w:sz="4" w:space="0" w:color="auto"/>
            </w:tcBorders>
          </w:tcPr>
          <w:p w:rsidR="00166BE2" w:rsidRPr="00166BE2" w:rsidRDefault="00166BE2" w:rsidP="00166BE2">
            <w:pPr>
              <w:spacing w:before="60" w:after="60"/>
              <w:rPr>
                <w:rFonts w:ascii="Calibri" w:hAnsi="Calibri"/>
                <w:sz w:val="19"/>
                <w:szCs w:val="19"/>
              </w:rPr>
            </w:pPr>
            <w:r w:rsidRPr="00166BE2">
              <w:rPr>
                <w:rFonts w:ascii="Calibri" w:hAnsi="Calibri"/>
                <w:sz w:val="19"/>
                <w:szCs w:val="19"/>
              </w:rPr>
              <w:t>H</w:t>
            </w:r>
            <w:r w:rsidRPr="00166BE2">
              <w:rPr>
                <w:rFonts w:ascii="Calibri" w:hAnsi="Calibri"/>
                <w:sz w:val="19"/>
                <w:szCs w:val="19"/>
                <w:lang w:val="en-US"/>
              </w:rPr>
              <w:t>as clearly incorporated some relevant literature and frameworks</w:t>
            </w:r>
            <w:r w:rsidRPr="00166BE2">
              <w:rPr>
                <w:rFonts w:ascii="Calibri" w:hAnsi="Calibri"/>
                <w:sz w:val="19"/>
                <w:szCs w:val="19"/>
              </w:rPr>
              <w:t xml:space="preserve"> but may lack citations at crucial points.</w:t>
            </w:r>
            <w:r w:rsidRPr="00166BE2">
              <w:rPr>
                <w:rFonts w:ascii="Calibri" w:hAnsi="Calibri"/>
                <w:sz w:val="19"/>
                <w:szCs w:val="19"/>
                <w:lang w:val="en-US"/>
              </w:rPr>
              <w:t xml:space="preserve"> May be some limitations e.g. most obvious concepts only incorporated, and/or important omissions.  May lack clear integration to appropriate theory throughout the submission.  Discussion demonstrates satisfactory understanding of application to practice. </w:t>
            </w:r>
          </w:p>
        </w:tc>
        <w:tc>
          <w:tcPr>
            <w:tcW w:w="2551" w:type="dxa"/>
            <w:tcBorders>
              <w:bottom w:val="single" w:sz="4" w:space="0" w:color="auto"/>
            </w:tcBorders>
          </w:tcPr>
          <w:p w:rsidR="00166BE2" w:rsidRPr="00166BE2" w:rsidRDefault="00166BE2" w:rsidP="00166BE2">
            <w:pPr>
              <w:spacing w:before="60" w:after="60"/>
              <w:rPr>
                <w:rFonts w:ascii="Calibri" w:hAnsi="Calibri"/>
                <w:sz w:val="19"/>
                <w:szCs w:val="19"/>
              </w:rPr>
            </w:pPr>
            <w:r w:rsidRPr="00166BE2">
              <w:rPr>
                <w:rFonts w:ascii="Calibri" w:hAnsi="Calibri"/>
                <w:sz w:val="19"/>
                <w:szCs w:val="19"/>
              </w:rPr>
              <w:t xml:space="preserve">Lack of application of models and concepts. May be few or no references to discipline concepts and literature.  </w:t>
            </w:r>
          </w:p>
          <w:p w:rsidR="00166BE2" w:rsidRPr="00166BE2" w:rsidRDefault="00166BE2" w:rsidP="00166BE2">
            <w:pPr>
              <w:spacing w:before="60" w:after="60"/>
              <w:rPr>
                <w:rFonts w:ascii="Calibri" w:hAnsi="Calibri"/>
                <w:sz w:val="19"/>
                <w:szCs w:val="19"/>
              </w:rPr>
            </w:pPr>
          </w:p>
          <w:p w:rsidR="00166BE2" w:rsidRPr="00166BE2" w:rsidRDefault="00166BE2" w:rsidP="00166BE2">
            <w:pPr>
              <w:spacing w:before="60" w:after="60"/>
              <w:rPr>
                <w:rFonts w:ascii="Calibri" w:hAnsi="Calibri"/>
                <w:sz w:val="19"/>
                <w:szCs w:val="19"/>
              </w:rPr>
            </w:pPr>
          </w:p>
        </w:tc>
        <w:tc>
          <w:tcPr>
            <w:tcW w:w="928" w:type="dxa"/>
            <w:tcBorders>
              <w:bottom w:val="single" w:sz="4" w:space="0" w:color="auto"/>
            </w:tcBorders>
            <w:vAlign w:val="bottom"/>
          </w:tcPr>
          <w:p w:rsidR="00166BE2" w:rsidRPr="00A25EB7" w:rsidRDefault="00166BE2" w:rsidP="00166BE2">
            <w:pPr>
              <w:tabs>
                <w:tab w:val="left" w:pos="794"/>
              </w:tabs>
              <w:spacing w:before="60" w:after="60"/>
              <w:jc w:val="right"/>
              <w:rPr>
                <w:b/>
                <w:sz w:val="24"/>
                <w:szCs w:val="24"/>
              </w:rPr>
            </w:pPr>
            <w:r w:rsidRPr="00A25EB7">
              <w:rPr>
                <w:b/>
                <w:sz w:val="24"/>
                <w:szCs w:val="20"/>
              </w:rPr>
              <w:t>/</w:t>
            </w:r>
            <w:r w:rsidR="00412837">
              <w:rPr>
                <w:b/>
                <w:sz w:val="24"/>
                <w:szCs w:val="20"/>
              </w:rPr>
              <w:t xml:space="preserve"> 10</w:t>
            </w:r>
          </w:p>
        </w:tc>
      </w:tr>
      <w:tr w:rsidR="007820CF" w:rsidRPr="00007255" w:rsidTr="00676354">
        <w:trPr>
          <w:trHeight w:val="304"/>
        </w:trPr>
        <w:tc>
          <w:tcPr>
            <w:tcW w:w="15920" w:type="dxa"/>
            <w:gridSpan w:val="7"/>
            <w:shd w:val="pct5" w:color="auto" w:fill="auto"/>
          </w:tcPr>
          <w:p w:rsidR="007820CF" w:rsidRPr="0041213F" w:rsidRDefault="00872461" w:rsidP="007F1532">
            <w:pPr>
              <w:spacing w:before="40" w:after="40"/>
              <w:rPr>
                <w:i/>
                <w:sz w:val="20"/>
                <w:szCs w:val="20"/>
              </w:rPr>
            </w:pPr>
            <w:r w:rsidRPr="0041213F">
              <w:rPr>
                <w:b/>
                <w:szCs w:val="24"/>
              </w:rPr>
              <w:t>Higher Order Thinking Skills</w:t>
            </w:r>
            <w:r w:rsidRPr="0041213F">
              <w:rPr>
                <w:b/>
                <w:i/>
                <w:szCs w:val="24"/>
              </w:rPr>
              <w:t xml:space="preserve">  </w:t>
            </w:r>
            <w:r w:rsidR="00A25EB7" w:rsidRPr="0041213F">
              <w:rPr>
                <w:i/>
                <w:sz w:val="24"/>
                <w:szCs w:val="24"/>
              </w:rPr>
              <w:t>[</w:t>
            </w:r>
            <w:r w:rsidR="00A25EB7" w:rsidRPr="0041213F">
              <w:rPr>
                <w:i/>
                <w:sz w:val="20"/>
                <w:szCs w:val="20"/>
              </w:rPr>
              <w:t>HO</w:t>
            </w:r>
            <w:r w:rsidR="00D54741" w:rsidRPr="0041213F">
              <w:rPr>
                <w:i/>
                <w:sz w:val="20"/>
                <w:szCs w:val="20"/>
              </w:rPr>
              <w:t xml:space="preserve"> 2.</w:t>
            </w:r>
            <w:r w:rsidR="007F1532">
              <w:rPr>
                <w:i/>
                <w:sz w:val="20"/>
                <w:szCs w:val="20"/>
              </w:rPr>
              <w:t>1</w:t>
            </w:r>
            <w:r w:rsidR="007820CF" w:rsidRPr="0041213F">
              <w:rPr>
                <w:i/>
                <w:sz w:val="20"/>
                <w:szCs w:val="20"/>
              </w:rPr>
              <w:t xml:space="preserve">: </w:t>
            </w:r>
            <w:r w:rsidR="007F1532">
              <w:rPr>
                <w:i/>
                <w:sz w:val="20"/>
                <w:szCs w:val="20"/>
              </w:rPr>
              <w:t>Investigate real world business issues and situations through the effective analysis, evaluation and synthesis of theory and practice</w:t>
            </w:r>
            <w:r w:rsidR="00A25EB7" w:rsidRPr="0041213F">
              <w:rPr>
                <w:i/>
                <w:sz w:val="20"/>
                <w:szCs w:val="20"/>
              </w:rPr>
              <w:t>]</w:t>
            </w:r>
          </w:p>
        </w:tc>
      </w:tr>
      <w:tr w:rsidR="00166BE2" w:rsidRPr="00007255" w:rsidTr="00676354">
        <w:trPr>
          <w:trHeight w:val="304"/>
        </w:trPr>
        <w:tc>
          <w:tcPr>
            <w:tcW w:w="2235" w:type="dxa"/>
            <w:tcBorders>
              <w:bottom w:val="single" w:sz="4" w:space="0" w:color="auto"/>
            </w:tcBorders>
          </w:tcPr>
          <w:p w:rsidR="00166BE2" w:rsidRPr="00007255" w:rsidRDefault="00166BE2" w:rsidP="003752BE">
            <w:pPr>
              <w:spacing w:before="60" w:after="60"/>
              <w:rPr>
                <w:b/>
                <w:sz w:val="20"/>
                <w:szCs w:val="20"/>
              </w:rPr>
            </w:pPr>
            <w:r>
              <w:rPr>
                <w:b/>
                <w:sz w:val="20"/>
                <w:szCs w:val="20"/>
              </w:rPr>
              <w:t>Critical analysis of topic, supported with theory (50%)</w:t>
            </w:r>
          </w:p>
        </w:tc>
        <w:tc>
          <w:tcPr>
            <w:tcW w:w="2409" w:type="dxa"/>
            <w:tcBorders>
              <w:bottom w:val="single" w:sz="4" w:space="0" w:color="auto"/>
            </w:tcBorders>
          </w:tcPr>
          <w:p w:rsidR="00166BE2" w:rsidRPr="009E1401" w:rsidRDefault="00166BE2" w:rsidP="001850EA">
            <w:pPr>
              <w:spacing w:before="60" w:after="60"/>
              <w:rPr>
                <w:sz w:val="19"/>
                <w:szCs w:val="19"/>
              </w:rPr>
            </w:pPr>
            <w:r w:rsidRPr="003752BE">
              <w:rPr>
                <w:rFonts w:ascii="Calibri" w:hAnsi="Calibri"/>
                <w:sz w:val="19"/>
                <w:szCs w:val="19"/>
              </w:rPr>
              <w:t xml:space="preserve">Takes account of complex context.  Evidence of creative and lateral thinking to address the purpose of the project in a comprehensive and imaginative way. Well-developed rationale and arguments to support. Recommendations or design or method comprehensively address the objectives. Demonstrates high degree of knowledge of practical aspects,  shows creativity in approach </w:t>
            </w:r>
          </w:p>
        </w:tc>
        <w:tc>
          <w:tcPr>
            <w:tcW w:w="2268" w:type="dxa"/>
            <w:tcBorders>
              <w:bottom w:val="single" w:sz="4" w:space="0" w:color="auto"/>
            </w:tcBorders>
          </w:tcPr>
          <w:p w:rsidR="00166BE2" w:rsidRPr="003752BE" w:rsidRDefault="00166BE2" w:rsidP="001850EA">
            <w:pPr>
              <w:spacing w:before="60" w:after="60"/>
              <w:rPr>
                <w:sz w:val="19"/>
                <w:szCs w:val="19"/>
              </w:rPr>
            </w:pPr>
            <w:r w:rsidRPr="003752BE">
              <w:rPr>
                <w:rFonts w:ascii="Calibri" w:hAnsi="Calibri"/>
                <w:sz w:val="19"/>
                <w:szCs w:val="19"/>
              </w:rPr>
              <w:t xml:space="preserve">Has addressed the purpose of the project coherently and with some attempt to demonstrate imagination. Takes account of all key context factors and selects the major issues. Rationale clearly follows from analysis of context. </w:t>
            </w:r>
            <w:r w:rsidRPr="003752BE">
              <w:rPr>
                <w:rFonts w:ascii="Calibri" w:hAnsi="Calibri"/>
                <w:sz w:val="19"/>
                <w:szCs w:val="19"/>
                <w:lang w:val="en-US"/>
              </w:rPr>
              <w:t xml:space="preserve"> Only minor issues related to analysis and implementation or level. </w:t>
            </w:r>
            <w:r w:rsidRPr="003752BE">
              <w:rPr>
                <w:rFonts w:ascii="Calibri" w:hAnsi="Calibri"/>
                <w:sz w:val="19"/>
                <w:szCs w:val="19"/>
              </w:rPr>
              <w:t>Recommendations or design or method show a very good understanding of the practical aspects and provide an excellent fit with all key objectives.</w:t>
            </w:r>
          </w:p>
        </w:tc>
        <w:tc>
          <w:tcPr>
            <w:tcW w:w="2552" w:type="dxa"/>
            <w:tcBorders>
              <w:bottom w:val="single" w:sz="4" w:space="0" w:color="auto"/>
            </w:tcBorders>
          </w:tcPr>
          <w:p w:rsidR="00166BE2" w:rsidRPr="003752BE" w:rsidRDefault="00166BE2" w:rsidP="001850EA">
            <w:pPr>
              <w:spacing w:before="60" w:after="60"/>
              <w:rPr>
                <w:rFonts w:ascii="Calibri" w:hAnsi="Calibri"/>
                <w:sz w:val="19"/>
                <w:szCs w:val="19"/>
              </w:rPr>
            </w:pPr>
            <w:r w:rsidRPr="003752BE">
              <w:rPr>
                <w:rFonts w:ascii="Calibri" w:hAnsi="Calibri"/>
                <w:sz w:val="19"/>
                <w:szCs w:val="19"/>
              </w:rPr>
              <w:t xml:space="preserve">Has addressed the main purpose of the project in a proficient way. Recognises defined context, understanding is clearly better than the basic level. May address some areas of the project at a higher level. Recommendations or design or method are sound and should achieve the desired objectives. </w:t>
            </w:r>
            <w:r>
              <w:rPr>
                <w:rFonts w:ascii="Calibri" w:hAnsi="Calibri"/>
                <w:sz w:val="19"/>
                <w:szCs w:val="19"/>
              </w:rPr>
              <w:t xml:space="preserve">May contain some </w:t>
            </w:r>
            <w:r w:rsidRPr="003752BE">
              <w:rPr>
                <w:rFonts w:ascii="Calibri" w:hAnsi="Calibri"/>
                <w:sz w:val="19"/>
                <w:szCs w:val="19"/>
                <w:lang w:val="en-US"/>
              </w:rPr>
              <w:t xml:space="preserve">problems and/or omissions in recommendations, (e.g. level of impact or scope of recommendations), though generally relevant and show more insight than basic level. </w:t>
            </w:r>
            <w:r w:rsidRPr="003752BE">
              <w:rPr>
                <w:rFonts w:ascii="Calibri" w:hAnsi="Calibri"/>
                <w:sz w:val="19"/>
                <w:szCs w:val="19"/>
              </w:rPr>
              <w:t xml:space="preserve"> </w:t>
            </w:r>
          </w:p>
          <w:p w:rsidR="00166BE2" w:rsidRPr="009E1401" w:rsidRDefault="00166BE2" w:rsidP="001850EA">
            <w:pPr>
              <w:spacing w:before="60" w:after="60"/>
              <w:rPr>
                <w:sz w:val="19"/>
                <w:szCs w:val="19"/>
              </w:rPr>
            </w:pPr>
          </w:p>
        </w:tc>
        <w:tc>
          <w:tcPr>
            <w:tcW w:w="2977" w:type="dxa"/>
            <w:tcBorders>
              <w:bottom w:val="single" w:sz="4" w:space="0" w:color="auto"/>
            </w:tcBorders>
          </w:tcPr>
          <w:p w:rsidR="00166BE2" w:rsidRPr="003752BE" w:rsidRDefault="00166BE2" w:rsidP="001850EA">
            <w:pPr>
              <w:spacing w:before="60" w:after="60"/>
              <w:rPr>
                <w:sz w:val="19"/>
                <w:szCs w:val="19"/>
              </w:rPr>
            </w:pPr>
            <w:r w:rsidRPr="003752BE">
              <w:rPr>
                <w:rFonts w:ascii="Calibri" w:hAnsi="Calibri"/>
                <w:sz w:val="19"/>
                <w:szCs w:val="19"/>
              </w:rPr>
              <w:t>Context acknowledged but not fully addressed – mechanical or basic level response.  Recommendations or design or method are satisfactory although may not be the most appropriate. There is clear evidence of a planned approach. Has addressed the main purpose at a satisfactory level.  May have some omissions or errors in focus. May lack clear reasons for all recommendations or design or methods.</w:t>
            </w:r>
          </w:p>
        </w:tc>
        <w:tc>
          <w:tcPr>
            <w:tcW w:w="2551" w:type="dxa"/>
            <w:tcBorders>
              <w:bottom w:val="single" w:sz="4" w:space="0" w:color="auto"/>
            </w:tcBorders>
          </w:tcPr>
          <w:p w:rsidR="00166BE2" w:rsidRPr="00166BE2" w:rsidRDefault="00166BE2" w:rsidP="001850EA">
            <w:pPr>
              <w:spacing w:before="60" w:after="60"/>
              <w:rPr>
                <w:rFonts w:ascii="Calibri" w:hAnsi="Calibri"/>
                <w:i/>
                <w:sz w:val="19"/>
                <w:szCs w:val="19"/>
              </w:rPr>
            </w:pPr>
            <w:r w:rsidRPr="00166BE2">
              <w:rPr>
                <w:rFonts w:ascii="Calibri" w:hAnsi="Calibri"/>
                <w:sz w:val="19"/>
                <w:szCs w:val="19"/>
              </w:rPr>
              <w:t xml:space="preserve">Little or patchy relationship established to context. May fail to address some key issues Explanation may lack coherence. May include lengthy descriptions without analysis of importance or influence. Inadequate recommendations. Little or no planning evident, will not achieve identified objectives. </w:t>
            </w:r>
          </w:p>
        </w:tc>
        <w:tc>
          <w:tcPr>
            <w:tcW w:w="928" w:type="dxa"/>
            <w:tcBorders>
              <w:bottom w:val="single" w:sz="4" w:space="0" w:color="auto"/>
            </w:tcBorders>
            <w:vAlign w:val="bottom"/>
          </w:tcPr>
          <w:p w:rsidR="00166BE2" w:rsidRPr="00A25EB7" w:rsidRDefault="00166BE2" w:rsidP="007F1532">
            <w:pPr>
              <w:tabs>
                <w:tab w:val="left" w:pos="794"/>
              </w:tabs>
              <w:spacing w:before="60" w:after="60"/>
              <w:jc w:val="right"/>
              <w:rPr>
                <w:sz w:val="24"/>
                <w:szCs w:val="20"/>
              </w:rPr>
            </w:pPr>
            <w:r w:rsidRPr="00A25EB7">
              <w:rPr>
                <w:b/>
                <w:sz w:val="24"/>
                <w:szCs w:val="20"/>
              </w:rPr>
              <w:t>/</w:t>
            </w:r>
            <w:r w:rsidR="00412837">
              <w:rPr>
                <w:b/>
                <w:sz w:val="24"/>
                <w:szCs w:val="20"/>
              </w:rPr>
              <w:t xml:space="preserve"> 2</w:t>
            </w:r>
            <w:r>
              <w:rPr>
                <w:b/>
                <w:sz w:val="24"/>
                <w:szCs w:val="20"/>
              </w:rPr>
              <w:t>0</w:t>
            </w:r>
          </w:p>
        </w:tc>
      </w:tr>
    </w:tbl>
    <w:p w:rsidR="00767470" w:rsidRDefault="00767470">
      <w:r>
        <w:br w:type="page"/>
      </w:r>
    </w:p>
    <w:tbl>
      <w:tblPr>
        <w:tblStyle w:val="TableGrid"/>
        <w:tblW w:w="0" w:type="auto"/>
        <w:tblLook w:val="04A0" w:firstRow="1" w:lastRow="0" w:firstColumn="1" w:lastColumn="0" w:noHBand="0" w:noVBand="1"/>
      </w:tblPr>
      <w:tblGrid>
        <w:gridCol w:w="2210"/>
        <w:gridCol w:w="2373"/>
        <w:gridCol w:w="2237"/>
        <w:gridCol w:w="2512"/>
        <w:gridCol w:w="2926"/>
        <w:gridCol w:w="2519"/>
        <w:gridCol w:w="917"/>
      </w:tblGrid>
      <w:tr w:rsidR="007820CF" w:rsidRPr="00007255" w:rsidTr="00676354">
        <w:trPr>
          <w:trHeight w:val="304"/>
        </w:trPr>
        <w:tc>
          <w:tcPr>
            <w:tcW w:w="15920" w:type="dxa"/>
            <w:gridSpan w:val="7"/>
            <w:shd w:val="pct5" w:color="auto" w:fill="auto"/>
          </w:tcPr>
          <w:p w:rsidR="007820CF" w:rsidRPr="0041213F" w:rsidRDefault="00A25EB7" w:rsidP="0041213F">
            <w:pPr>
              <w:spacing w:before="40" w:after="40"/>
              <w:rPr>
                <w:i/>
                <w:sz w:val="20"/>
                <w:szCs w:val="20"/>
              </w:rPr>
            </w:pPr>
            <w:r w:rsidRPr="0041213F">
              <w:rPr>
                <w:b/>
                <w:szCs w:val="20"/>
              </w:rPr>
              <w:lastRenderedPageBreak/>
              <w:t>Professional Communication</w:t>
            </w:r>
            <w:r w:rsidR="00872461" w:rsidRPr="0041213F">
              <w:rPr>
                <w:b/>
                <w:i/>
                <w:szCs w:val="20"/>
              </w:rPr>
              <w:t xml:space="preserve">  </w:t>
            </w:r>
            <w:r w:rsidRPr="0041213F">
              <w:rPr>
                <w:i/>
                <w:sz w:val="20"/>
                <w:szCs w:val="20"/>
              </w:rPr>
              <w:t>[</w:t>
            </w:r>
            <w:r w:rsidR="00F019D2" w:rsidRPr="0041213F">
              <w:rPr>
                <w:i/>
                <w:sz w:val="20"/>
                <w:szCs w:val="20"/>
              </w:rPr>
              <w:t xml:space="preserve">PC 3.1: </w:t>
            </w:r>
            <w:r w:rsidRPr="0041213F">
              <w:rPr>
                <w:i/>
                <w:sz w:val="20"/>
                <w:szCs w:val="20"/>
              </w:rPr>
              <w:t>Use information literacy skills, and communicate effectively and professionally in written forms for diverse purposes and contexts]</w:t>
            </w:r>
          </w:p>
        </w:tc>
      </w:tr>
      <w:tr w:rsidR="00767470" w:rsidRPr="00007255" w:rsidTr="009E1401">
        <w:trPr>
          <w:trHeight w:val="304"/>
        </w:trPr>
        <w:tc>
          <w:tcPr>
            <w:tcW w:w="2235" w:type="dxa"/>
          </w:tcPr>
          <w:p w:rsidR="00767470" w:rsidRPr="00007255" w:rsidRDefault="00767470" w:rsidP="00767470">
            <w:pPr>
              <w:spacing w:before="60" w:after="60"/>
              <w:rPr>
                <w:b/>
                <w:sz w:val="20"/>
                <w:szCs w:val="20"/>
              </w:rPr>
            </w:pPr>
            <w:r>
              <w:rPr>
                <w:b/>
                <w:sz w:val="20"/>
                <w:szCs w:val="20"/>
              </w:rPr>
              <w:t>Communicate clearly, concisely and professionally (25%)</w:t>
            </w:r>
          </w:p>
        </w:tc>
        <w:tc>
          <w:tcPr>
            <w:tcW w:w="2409" w:type="dxa"/>
          </w:tcPr>
          <w:p w:rsidR="00767470" w:rsidRPr="00767470" w:rsidRDefault="00767470" w:rsidP="00767470">
            <w:pPr>
              <w:spacing w:before="60" w:after="60"/>
              <w:rPr>
                <w:rFonts w:ascii="Calibri" w:hAnsi="Calibri"/>
                <w:sz w:val="19"/>
                <w:szCs w:val="19"/>
              </w:rPr>
            </w:pPr>
            <w:r w:rsidRPr="00767470">
              <w:rPr>
                <w:rFonts w:ascii="Calibri" w:hAnsi="Calibri"/>
                <w:sz w:val="19"/>
                <w:szCs w:val="19"/>
              </w:rPr>
              <w:t>Submission is a high quality, professional, detailed and coherent project report. No factual errors. No referencing errors and consistent method used throughout. Any tables, figures or appendices are correctly identified &amp; located.</w:t>
            </w:r>
          </w:p>
        </w:tc>
        <w:tc>
          <w:tcPr>
            <w:tcW w:w="2268" w:type="dxa"/>
          </w:tcPr>
          <w:p w:rsidR="00767470" w:rsidRPr="00767470" w:rsidRDefault="00767470" w:rsidP="00767470">
            <w:pPr>
              <w:spacing w:before="60" w:after="60"/>
              <w:rPr>
                <w:rFonts w:ascii="Calibri" w:hAnsi="Calibri"/>
                <w:sz w:val="19"/>
                <w:szCs w:val="19"/>
              </w:rPr>
            </w:pPr>
            <w:r w:rsidRPr="00767470">
              <w:rPr>
                <w:rFonts w:ascii="Calibri" w:hAnsi="Calibri"/>
                <w:sz w:val="19"/>
                <w:szCs w:val="19"/>
              </w:rPr>
              <w:t>Submission format is appropriate to the discipline and reports the project in a clear, concise &amp; logical manner. No factual errors. Correct referencing method with no errors. Minimal errors in presentation of information.</w:t>
            </w:r>
          </w:p>
        </w:tc>
        <w:tc>
          <w:tcPr>
            <w:tcW w:w="2552" w:type="dxa"/>
          </w:tcPr>
          <w:p w:rsidR="00767470" w:rsidRPr="00767470" w:rsidRDefault="00767470" w:rsidP="00767470">
            <w:pPr>
              <w:spacing w:before="60" w:after="60"/>
              <w:rPr>
                <w:rFonts w:ascii="Calibri" w:hAnsi="Calibri"/>
                <w:sz w:val="19"/>
                <w:szCs w:val="19"/>
              </w:rPr>
            </w:pPr>
            <w:r w:rsidRPr="00767470">
              <w:rPr>
                <w:rFonts w:ascii="Calibri" w:hAnsi="Calibri"/>
                <w:sz w:val="19"/>
                <w:szCs w:val="19"/>
              </w:rPr>
              <w:t>Submission reports the project in a clear and concise manner with all relevant information. May be some minor problems in presentation or structure or coherence. No factual errors. Referencing follows correct method with no errors.</w:t>
            </w:r>
          </w:p>
        </w:tc>
        <w:tc>
          <w:tcPr>
            <w:tcW w:w="2977" w:type="dxa"/>
          </w:tcPr>
          <w:p w:rsidR="00767470" w:rsidRPr="00767470" w:rsidRDefault="00767470" w:rsidP="00767470">
            <w:pPr>
              <w:spacing w:before="60" w:after="60"/>
              <w:rPr>
                <w:rFonts w:ascii="Calibri" w:hAnsi="Calibri"/>
                <w:sz w:val="19"/>
                <w:szCs w:val="19"/>
              </w:rPr>
            </w:pPr>
            <w:r w:rsidRPr="00767470">
              <w:rPr>
                <w:rFonts w:ascii="Calibri" w:hAnsi="Calibri"/>
                <w:sz w:val="19"/>
                <w:szCs w:val="19"/>
              </w:rPr>
              <w:t>Submission is satisfactory. May include some errors in structure, development of argument or presentation of information. May contain a minor factual error. Referencing largely follows a consistent system, may contain a few errors.</w:t>
            </w:r>
          </w:p>
          <w:p w:rsidR="00767470" w:rsidRPr="009E1401" w:rsidRDefault="00767470" w:rsidP="00767470">
            <w:pPr>
              <w:spacing w:before="60" w:after="60"/>
              <w:rPr>
                <w:sz w:val="19"/>
                <w:szCs w:val="19"/>
              </w:rPr>
            </w:pPr>
          </w:p>
        </w:tc>
        <w:tc>
          <w:tcPr>
            <w:tcW w:w="2551" w:type="dxa"/>
          </w:tcPr>
          <w:p w:rsidR="00767470" w:rsidRPr="00767470" w:rsidRDefault="00767470" w:rsidP="00767470">
            <w:pPr>
              <w:spacing w:before="60" w:after="60"/>
              <w:rPr>
                <w:rFonts w:ascii="Calibri" w:hAnsi="Calibri"/>
                <w:sz w:val="19"/>
                <w:szCs w:val="19"/>
              </w:rPr>
            </w:pPr>
            <w:r w:rsidRPr="00767470">
              <w:rPr>
                <w:rFonts w:ascii="Calibri" w:hAnsi="Calibri"/>
                <w:sz w:val="19"/>
                <w:szCs w:val="19"/>
              </w:rPr>
              <w:t xml:space="preserve">Report may be poorly structured, disorganised or pitched at too low a level. May contain range of factual errors or unsubstantiated claims. Language or presentation may be inadequate for professional standards. Referencing may be absent or unsystematic.  </w:t>
            </w:r>
          </w:p>
        </w:tc>
        <w:tc>
          <w:tcPr>
            <w:tcW w:w="928" w:type="dxa"/>
            <w:vAlign w:val="bottom"/>
          </w:tcPr>
          <w:p w:rsidR="00767470" w:rsidRPr="00A25EB7" w:rsidRDefault="00767470" w:rsidP="00767470">
            <w:pPr>
              <w:tabs>
                <w:tab w:val="left" w:pos="650"/>
                <w:tab w:val="left" w:pos="794"/>
              </w:tabs>
              <w:spacing w:before="60" w:after="60"/>
              <w:jc w:val="right"/>
              <w:rPr>
                <w:sz w:val="24"/>
                <w:szCs w:val="20"/>
              </w:rPr>
            </w:pPr>
            <w:r w:rsidRPr="00A25EB7">
              <w:rPr>
                <w:b/>
                <w:sz w:val="24"/>
                <w:szCs w:val="20"/>
              </w:rPr>
              <w:t>/</w:t>
            </w:r>
            <w:r w:rsidR="00412837">
              <w:rPr>
                <w:b/>
                <w:sz w:val="24"/>
                <w:szCs w:val="20"/>
              </w:rPr>
              <w:t xml:space="preserve"> 10</w:t>
            </w:r>
          </w:p>
        </w:tc>
      </w:tr>
      <w:tr w:rsidR="00767470" w:rsidRPr="00007255" w:rsidTr="007F1532">
        <w:trPr>
          <w:trHeight w:val="868"/>
        </w:trPr>
        <w:tc>
          <w:tcPr>
            <w:tcW w:w="14992" w:type="dxa"/>
            <w:gridSpan w:val="6"/>
            <w:vAlign w:val="bottom"/>
          </w:tcPr>
          <w:p w:rsidR="00767470" w:rsidRPr="00A25EB7" w:rsidRDefault="00767470" w:rsidP="00767470">
            <w:pPr>
              <w:spacing w:before="60" w:after="60"/>
              <w:jc w:val="right"/>
              <w:rPr>
                <w:sz w:val="24"/>
                <w:szCs w:val="20"/>
              </w:rPr>
            </w:pPr>
            <w:r w:rsidRPr="00A25EB7">
              <w:rPr>
                <w:b/>
                <w:sz w:val="24"/>
                <w:szCs w:val="20"/>
              </w:rPr>
              <w:t>Total Marks</w:t>
            </w:r>
            <w:r>
              <w:rPr>
                <w:b/>
                <w:sz w:val="24"/>
                <w:szCs w:val="20"/>
              </w:rPr>
              <w:t>:</w:t>
            </w:r>
          </w:p>
        </w:tc>
        <w:tc>
          <w:tcPr>
            <w:tcW w:w="928" w:type="dxa"/>
            <w:vAlign w:val="bottom"/>
          </w:tcPr>
          <w:p w:rsidR="00767470" w:rsidRPr="00A25EB7" w:rsidRDefault="00412837" w:rsidP="00767470">
            <w:pPr>
              <w:spacing w:before="60" w:after="60"/>
              <w:jc w:val="right"/>
              <w:rPr>
                <w:sz w:val="24"/>
                <w:szCs w:val="20"/>
              </w:rPr>
            </w:pPr>
            <w:r>
              <w:rPr>
                <w:b/>
                <w:sz w:val="24"/>
                <w:szCs w:val="20"/>
              </w:rPr>
              <w:t>/4</w:t>
            </w:r>
            <w:r w:rsidR="00767470">
              <w:rPr>
                <w:b/>
                <w:sz w:val="24"/>
                <w:szCs w:val="20"/>
              </w:rPr>
              <w:t>0</w:t>
            </w:r>
          </w:p>
        </w:tc>
      </w:tr>
    </w:tbl>
    <w:p w:rsidR="006D6B8B" w:rsidRDefault="006D6B8B" w:rsidP="009E1401"/>
    <w:tbl>
      <w:tblPr>
        <w:tblStyle w:val="TableGrid"/>
        <w:tblW w:w="0" w:type="auto"/>
        <w:tblLook w:val="04A0" w:firstRow="1" w:lastRow="0" w:firstColumn="1" w:lastColumn="0" w:noHBand="0" w:noVBand="1"/>
      </w:tblPr>
      <w:tblGrid>
        <w:gridCol w:w="1095"/>
        <w:gridCol w:w="14599"/>
      </w:tblGrid>
      <w:tr w:rsidR="00767470" w:rsidTr="00767470">
        <w:tc>
          <w:tcPr>
            <w:tcW w:w="1101" w:type="dxa"/>
            <w:shd w:val="clear" w:color="auto" w:fill="EEECE1" w:themeFill="background2"/>
          </w:tcPr>
          <w:p w:rsidR="00767470" w:rsidRPr="00767470" w:rsidRDefault="00767470" w:rsidP="00767470">
            <w:pPr>
              <w:spacing w:before="40" w:after="40"/>
              <w:jc w:val="center"/>
              <w:rPr>
                <w:b/>
              </w:rPr>
            </w:pPr>
            <w:r w:rsidRPr="00767470">
              <w:rPr>
                <w:b/>
              </w:rPr>
              <w:t>Grade</w:t>
            </w:r>
          </w:p>
        </w:tc>
        <w:tc>
          <w:tcPr>
            <w:tcW w:w="14819" w:type="dxa"/>
            <w:shd w:val="clear" w:color="auto" w:fill="EEECE1" w:themeFill="background2"/>
          </w:tcPr>
          <w:p w:rsidR="00767470" w:rsidRPr="00767470" w:rsidRDefault="00767470" w:rsidP="00767470">
            <w:pPr>
              <w:spacing w:before="40" w:after="40"/>
              <w:jc w:val="center"/>
              <w:rPr>
                <w:b/>
              </w:rPr>
            </w:pPr>
            <w:r w:rsidRPr="00767470">
              <w:rPr>
                <w:b/>
              </w:rPr>
              <w:t>Feedback</w:t>
            </w:r>
          </w:p>
        </w:tc>
      </w:tr>
      <w:tr w:rsidR="00767470" w:rsidTr="00767470">
        <w:tc>
          <w:tcPr>
            <w:tcW w:w="1101" w:type="dxa"/>
            <w:vAlign w:val="center"/>
          </w:tcPr>
          <w:p w:rsidR="00767470" w:rsidRPr="00767470" w:rsidRDefault="00767470" w:rsidP="00767470">
            <w:pPr>
              <w:jc w:val="center"/>
              <w:rPr>
                <w:b/>
              </w:rPr>
            </w:pPr>
            <w:r w:rsidRPr="00767470">
              <w:rPr>
                <w:b/>
              </w:rPr>
              <w:t>7</w:t>
            </w:r>
          </w:p>
        </w:tc>
        <w:tc>
          <w:tcPr>
            <w:tcW w:w="14819" w:type="dxa"/>
          </w:tcPr>
          <w:p w:rsidR="00767470" w:rsidRPr="00767470" w:rsidRDefault="00767470" w:rsidP="00767470">
            <w:pPr>
              <w:spacing w:before="40" w:after="40"/>
              <w:rPr>
                <w:sz w:val="19"/>
                <w:szCs w:val="19"/>
              </w:rPr>
            </w:pPr>
            <w:r w:rsidRPr="00767470">
              <w:rPr>
                <w:rFonts w:ascii="Calibri" w:hAnsi="Calibri"/>
                <w:sz w:val="19"/>
                <w:szCs w:val="19"/>
              </w:rPr>
              <w:t>Overall your work demonstrates in an interesting or challenging way, originality based on proficiency in all the assessment task requirements.  It also reflects consistent excellence in the application of relevant concepts, analysis, design/methodology and incorporation of relevant literature.</w:t>
            </w:r>
          </w:p>
        </w:tc>
      </w:tr>
      <w:tr w:rsidR="00767470" w:rsidTr="00767470">
        <w:tc>
          <w:tcPr>
            <w:tcW w:w="1101" w:type="dxa"/>
            <w:vAlign w:val="center"/>
          </w:tcPr>
          <w:p w:rsidR="00767470" w:rsidRPr="00767470" w:rsidRDefault="00767470" w:rsidP="00767470">
            <w:pPr>
              <w:jc w:val="center"/>
              <w:rPr>
                <w:b/>
              </w:rPr>
            </w:pPr>
            <w:r w:rsidRPr="00767470">
              <w:rPr>
                <w:b/>
              </w:rPr>
              <w:t>6</w:t>
            </w:r>
          </w:p>
        </w:tc>
        <w:tc>
          <w:tcPr>
            <w:tcW w:w="14819" w:type="dxa"/>
          </w:tcPr>
          <w:p w:rsidR="00767470" w:rsidRPr="00767470" w:rsidRDefault="00767470" w:rsidP="00767470">
            <w:pPr>
              <w:spacing w:before="40" w:after="40"/>
              <w:rPr>
                <w:rFonts w:ascii="Calibri" w:hAnsi="Calibri"/>
                <w:sz w:val="19"/>
                <w:szCs w:val="19"/>
              </w:rPr>
            </w:pPr>
            <w:r w:rsidRPr="00767470">
              <w:rPr>
                <w:rFonts w:ascii="Calibri" w:hAnsi="Calibri"/>
                <w:sz w:val="19"/>
                <w:szCs w:val="19"/>
              </w:rPr>
              <w:t>Overall your work demonstrates a comprehensive awareness and understanding of the set material.  It also reflects proficiency in application of relevant concepts, analysis, design/methodology and relevant literature.</w:t>
            </w:r>
          </w:p>
        </w:tc>
      </w:tr>
      <w:tr w:rsidR="00767470" w:rsidTr="00767470">
        <w:tc>
          <w:tcPr>
            <w:tcW w:w="1101" w:type="dxa"/>
            <w:vAlign w:val="center"/>
          </w:tcPr>
          <w:p w:rsidR="00767470" w:rsidRPr="00767470" w:rsidRDefault="00767470" w:rsidP="00767470">
            <w:pPr>
              <w:jc w:val="center"/>
              <w:rPr>
                <w:b/>
              </w:rPr>
            </w:pPr>
            <w:r w:rsidRPr="00767470">
              <w:rPr>
                <w:b/>
              </w:rPr>
              <w:t>5</w:t>
            </w:r>
          </w:p>
        </w:tc>
        <w:tc>
          <w:tcPr>
            <w:tcW w:w="14819" w:type="dxa"/>
          </w:tcPr>
          <w:p w:rsidR="00767470" w:rsidRPr="00767470" w:rsidRDefault="00767470" w:rsidP="00767470">
            <w:pPr>
              <w:spacing w:before="40" w:after="40"/>
              <w:rPr>
                <w:rFonts w:ascii="Calibri" w:hAnsi="Calibri"/>
                <w:sz w:val="19"/>
                <w:szCs w:val="19"/>
              </w:rPr>
            </w:pPr>
            <w:r w:rsidRPr="00767470">
              <w:rPr>
                <w:rFonts w:ascii="Calibri" w:hAnsi="Calibri"/>
                <w:sz w:val="19"/>
                <w:szCs w:val="19"/>
              </w:rPr>
              <w:t>Overall your work demonstrates the ability to use and apply fundamental concepts and skills. It goes beyond mere replication of content knowledge.  It reflects satisfactory and sometimes proficient application of relevant concepts, analysis, design/methodology and relevant literature.</w:t>
            </w:r>
          </w:p>
        </w:tc>
      </w:tr>
      <w:tr w:rsidR="00767470" w:rsidTr="00767470">
        <w:tc>
          <w:tcPr>
            <w:tcW w:w="1101" w:type="dxa"/>
            <w:vAlign w:val="center"/>
          </w:tcPr>
          <w:p w:rsidR="00767470" w:rsidRPr="00767470" w:rsidRDefault="00767470" w:rsidP="00767470">
            <w:pPr>
              <w:jc w:val="center"/>
              <w:rPr>
                <w:b/>
              </w:rPr>
            </w:pPr>
            <w:r w:rsidRPr="00767470">
              <w:rPr>
                <w:b/>
              </w:rPr>
              <w:t>4</w:t>
            </w:r>
          </w:p>
        </w:tc>
        <w:tc>
          <w:tcPr>
            <w:tcW w:w="14819" w:type="dxa"/>
          </w:tcPr>
          <w:p w:rsidR="00767470" w:rsidRPr="00767470" w:rsidRDefault="00767470" w:rsidP="00767470">
            <w:pPr>
              <w:spacing w:before="40" w:after="40"/>
              <w:rPr>
                <w:rFonts w:ascii="Calibri" w:hAnsi="Calibri"/>
                <w:sz w:val="19"/>
                <w:szCs w:val="19"/>
              </w:rPr>
            </w:pPr>
            <w:r w:rsidRPr="00767470">
              <w:rPr>
                <w:rFonts w:ascii="Calibri" w:hAnsi="Calibri"/>
                <w:sz w:val="19"/>
                <w:szCs w:val="19"/>
              </w:rPr>
              <w:t>Overall your work satisfies the basic learning requirements of the assessment item.  It reflects satisfactory application of concepts, analysis, design/methodology and relevant literature.</w:t>
            </w:r>
          </w:p>
        </w:tc>
      </w:tr>
      <w:tr w:rsidR="00767470" w:rsidTr="00767470">
        <w:tc>
          <w:tcPr>
            <w:tcW w:w="1101" w:type="dxa"/>
            <w:vAlign w:val="center"/>
          </w:tcPr>
          <w:p w:rsidR="00767470" w:rsidRPr="00767470" w:rsidRDefault="00767470" w:rsidP="00767470">
            <w:pPr>
              <w:jc w:val="center"/>
              <w:rPr>
                <w:b/>
              </w:rPr>
            </w:pPr>
            <w:r w:rsidRPr="00767470">
              <w:rPr>
                <w:b/>
              </w:rPr>
              <w:t>&lt;4</w:t>
            </w:r>
          </w:p>
        </w:tc>
        <w:tc>
          <w:tcPr>
            <w:tcW w:w="14819" w:type="dxa"/>
          </w:tcPr>
          <w:p w:rsidR="00767470" w:rsidRPr="00767470" w:rsidRDefault="00767470" w:rsidP="00767470">
            <w:pPr>
              <w:spacing w:before="40" w:after="40"/>
              <w:rPr>
                <w:rFonts w:ascii="Calibri" w:hAnsi="Calibri"/>
                <w:sz w:val="19"/>
                <w:szCs w:val="19"/>
              </w:rPr>
            </w:pPr>
            <w:r w:rsidRPr="00767470">
              <w:rPr>
                <w:rFonts w:ascii="Calibri" w:hAnsi="Calibri"/>
                <w:sz w:val="19"/>
                <w:szCs w:val="19"/>
              </w:rPr>
              <w:t xml:space="preserve">Overall your work does not satisfy the basic learning requirements of this assessment task.  </w:t>
            </w:r>
          </w:p>
        </w:tc>
      </w:tr>
    </w:tbl>
    <w:p w:rsidR="00767470" w:rsidRDefault="00767470" w:rsidP="00767470">
      <w:pPr>
        <w:pStyle w:val="Heading3"/>
        <w:rPr>
          <w:rFonts w:ascii="Calibri" w:hAnsi="Calibri"/>
        </w:rPr>
      </w:pPr>
    </w:p>
    <w:p w:rsidR="00767470" w:rsidRPr="003A2198" w:rsidRDefault="00767470" w:rsidP="00767470">
      <w:pPr>
        <w:pStyle w:val="Heading3"/>
        <w:rPr>
          <w:rFonts w:ascii="Calibri" w:hAnsi="Calibri"/>
        </w:rPr>
      </w:pPr>
      <w:r w:rsidRPr="00780B4B">
        <w:rPr>
          <w:rFonts w:ascii="Calibri" w:hAnsi="Calibri"/>
          <w:sz w:val="22"/>
        </w:rPr>
        <w:t xml:space="preserve">Assessed by: (Print) __________________________________________________________ Semester: ________ Year: ___________________ </w:t>
      </w:r>
    </w:p>
    <w:p w:rsidR="00767470" w:rsidRPr="00767470" w:rsidRDefault="00767470" w:rsidP="00767470">
      <w:pPr>
        <w:spacing w:line="360" w:lineRule="auto"/>
        <w:rPr>
          <w:rFonts w:ascii="Calibri" w:hAnsi="Calibri"/>
          <w:b/>
          <w:sz w:val="10"/>
        </w:rPr>
      </w:pPr>
    </w:p>
    <w:p w:rsidR="00767470" w:rsidRPr="003A2198" w:rsidRDefault="00767470" w:rsidP="00767470">
      <w:pPr>
        <w:spacing w:line="360" w:lineRule="auto"/>
        <w:rPr>
          <w:rFonts w:ascii="Calibri" w:hAnsi="Calibri"/>
          <w:b/>
        </w:rPr>
      </w:pPr>
      <w:r w:rsidRPr="003A2198">
        <w:rPr>
          <w:rFonts w:ascii="Calibri" w:hAnsi="Calibri"/>
          <w:b/>
        </w:rPr>
        <w:t>Additional feedback</w:t>
      </w:r>
    </w:p>
    <w:p w:rsidR="00767470" w:rsidRPr="003A2198" w:rsidRDefault="00767470" w:rsidP="00767470">
      <w:pPr>
        <w:spacing w:line="360" w:lineRule="auto"/>
        <w:rPr>
          <w:rFonts w:ascii="Calibri" w:hAnsi="Calibri"/>
        </w:rPr>
      </w:pPr>
      <w:r w:rsidRPr="003A2198">
        <w:rPr>
          <w:rFonts w:ascii="Calibri" w:hAnsi="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hAnsi="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67470" w:rsidRPr="003A2198" w:rsidRDefault="00767470" w:rsidP="00767470">
      <w:pPr>
        <w:spacing w:line="360" w:lineRule="auto"/>
        <w:rPr>
          <w:rFonts w:ascii="Calibri" w:hAnsi="Calibri"/>
        </w:rPr>
      </w:pPr>
      <w:r>
        <w:rPr>
          <w:rFonts w:ascii="Calibri" w:hAnsi="Calibri"/>
        </w:rPr>
        <w:t>_______________________________________________________________________________________________________________________________________________</w:t>
      </w:r>
    </w:p>
    <w:p w:rsidR="00767470" w:rsidRDefault="00767470" w:rsidP="00767470">
      <w:pPr>
        <w:spacing w:line="360" w:lineRule="auto"/>
      </w:pPr>
      <w:r>
        <w:rPr>
          <w:rFonts w:ascii="Calibri" w:hAnsi="Calibri"/>
        </w:rPr>
        <w:t>_______________________________________________________________________________________________________________________________________________</w:t>
      </w:r>
    </w:p>
    <w:sectPr w:rsidR="00767470" w:rsidSect="0041213F">
      <w:pgSz w:w="16838" w:h="11906" w:orient="landscape"/>
      <w:pgMar w:top="426" w:right="567"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8B"/>
    <w:rsid w:val="00007255"/>
    <w:rsid w:val="00025243"/>
    <w:rsid w:val="00051DFC"/>
    <w:rsid w:val="00060B04"/>
    <w:rsid w:val="000C4EF5"/>
    <w:rsid w:val="000D737D"/>
    <w:rsid w:val="000E5FAD"/>
    <w:rsid w:val="000F5CC0"/>
    <w:rsid w:val="00145CA4"/>
    <w:rsid w:val="00166BE2"/>
    <w:rsid w:val="001800F7"/>
    <w:rsid w:val="001935A0"/>
    <w:rsid w:val="001B01CD"/>
    <w:rsid w:val="001B2E39"/>
    <w:rsid w:val="001E1719"/>
    <w:rsid w:val="00222E08"/>
    <w:rsid w:val="002252B9"/>
    <w:rsid w:val="0022791C"/>
    <w:rsid w:val="00274CE0"/>
    <w:rsid w:val="002927E2"/>
    <w:rsid w:val="002C3411"/>
    <w:rsid w:val="002D7501"/>
    <w:rsid w:val="002E2AED"/>
    <w:rsid w:val="00306356"/>
    <w:rsid w:val="00324E98"/>
    <w:rsid w:val="0033028C"/>
    <w:rsid w:val="003752BE"/>
    <w:rsid w:val="003844B7"/>
    <w:rsid w:val="003A44B2"/>
    <w:rsid w:val="003B0F29"/>
    <w:rsid w:val="003B30F6"/>
    <w:rsid w:val="003E4A45"/>
    <w:rsid w:val="0041213F"/>
    <w:rsid w:val="00412837"/>
    <w:rsid w:val="0048796B"/>
    <w:rsid w:val="004A6DCD"/>
    <w:rsid w:val="004C56E5"/>
    <w:rsid w:val="005253C2"/>
    <w:rsid w:val="00552AD0"/>
    <w:rsid w:val="005C0C9E"/>
    <w:rsid w:val="005D1640"/>
    <w:rsid w:val="005E52A4"/>
    <w:rsid w:val="00611A35"/>
    <w:rsid w:val="0063644F"/>
    <w:rsid w:val="0067146C"/>
    <w:rsid w:val="0067275B"/>
    <w:rsid w:val="00676354"/>
    <w:rsid w:val="006A2164"/>
    <w:rsid w:val="006D6B8B"/>
    <w:rsid w:val="00761506"/>
    <w:rsid w:val="00767470"/>
    <w:rsid w:val="00773885"/>
    <w:rsid w:val="00780B4B"/>
    <w:rsid w:val="007820CF"/>
    <w:rsid w:val="00784B20"/>
    <w:rsid w:val="007F1532"/>
    <w:rsid w:val="0083117A"/>
    <w:rsid w:val="00872461"/>
    <w:rsid w:val="008C4E05"/>
    <w:rsid w:val="0090397F"/>
    <w:rsid w:val="009040BA"/>
    <w:rsid w:val="009E1401"/>
    <w:rsid w:val="00A25EB7"/>
    <w:rsid w:val="00A424D0"/>
    <w:rsid w:val="00A8716E"/>
    <w:rsid w:val="00AC6946"/>
    <w:rsid w:val="00B16A52"/>
    <w:rsid w:val="00B27C31"/>
    <w:rsid w:val="00B33C45"/>
    <w:rsid w:val="00B33D23"/>
    <w:rsid w:val="00B72AAD"/>
    <w:rsid w:val="00B81D8B"/>
    <w:rsid w:val="00B86AC3"/>
    <w:rsid w:val="00B96AB5"/>
    <w:rsid w:val="00C16E80"/>
    <w:rsid w:val="00C3323E"/>
    <w:rsid w:val="00C37ABF"/>
    <w:rsid w:val="00C9292D"/>
    <w:rsid w:val="00CF76C2"/>
    <w:rsid w:val="00D23461"/>
    <w:rsid w:val="00D378C4"/>
    <w:rsid w:val="00D54741"/>
    <w:rsid w:val="00DA284E"/>
    <w:rsid w:val="00DE43B0"/>
    <w:rsid w:val="00EC53AC"/>
    <w:rsid w:val="00F019D2"/>
    <w:rsid w:val="00F150AC"/>
    <w:rsid w:val="00F73034"/>
    <w:rsid w:val="00F973D9"/>
    <w:rsid w:val="00FE0518"/>
    <w:rsid w:val="00FF6D7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D3A85E-83C5-4661-92B5-45926D2C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3D9"/>
  </w:style>
  <w:style w:type="paragraph" w:styleId="Heading3">
    <w:name w:val="heading 3"/>
    <w:basedOn w:val="Normal"/>
    <w:next w:val="Normal"/>
    <w:link w:val="Heading3Char"/>
    <w:qFormat/>
    <w:rsid w:val="00767470"/>
    <w:pPr>
      <w:keepNext/>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6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7501"/>
    <w:rPr>
      <w:rFonts w:ascii="Tahoma" w:hAnsi="Tahoma" w:cs="Tahoma"/>
      <w:sz w:val="16"/>
      <w:szCs w:val="16"/>
    </w:rPr>
  </w:style>
  <w:style w:type="character" w:customStyle="1" w:styleId="BalloonTextChar">
    <w:name w:val="Balloon Text Char"/>
    <w:basedOn w:val="DefaultParagraphFont"/>
    <w:link w:val="BalloonText"/>
    <w:uiPriority w:val="99"/>
    <w:semiHidden/>
    <w:rsid w:val="002D7501"/>
    <w:rPr>
      <w:rFonts w:ascii="Tahoma" w:hAnsi="Tahoma" w:cs="Tahoma"/>
      <w:sz w:val="16"/>
      <w:szCs w:val="16"/>
    </w:rPr>
  </w:style>
  <w:style w:type="character" w:customStyle="1" w:styleId="Heading3Char">
    <w:name w:val="Heading 3 Char"/>
    <w:basedOn w:val="DefaultParagraphFont"/>
    <w:link w:val="Heading3"/>
    <w:rsid w:val="0076747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55F8F05.dotm</Template>
  <TotalTime>1</TotalTime>
  <Pages>2</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QUT</Company>
  <LinksUpToDate>false</LinksUpToDate>
  <CharactersWithSpaces>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QUT</dc:creator>
  <cp:lastModifiedBy>Peter Whelan</cp:lastModifiedBy>
  <cp:revision>2</cp:revision>
  <cp:lastPrinted>2013-06-27T08:03:00Z</cp:lastPrinted>
  <dcterms:created xsi:type="dcterms:W3CDTF">2019-02-16T22:50:00Z</dcterms:created>
  <dcterms:modified xsi:type="dcterms:W3CDTF">2019-02-16T22:50:00Z</dcterms:modified>
</cp:coreProperties>
</file>